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798C4" w14:textId="77777777" w:rsidR="00EB76D4" w:rsidRPr="003578AC" w:rsidRDefault="00EB76D4" w:rsidP="00EB76D4">
      <w:pPr>
        <w:jc w:val="both"/>
        <w:rPr>
          <w:rFonts w:asciiTheme="minorHAnsi" w:hAnsiTheme="minorHAnsi" w:cstheme="minorHAnsi"/>
          <w:sz w:val="22"/>
          <w:szCs w:val="22"/>
        </w:rPr>
      </w:pPr>
      <w:r>
        <w:rPr>
          <w:rFonts w:asciiTheme="minorHAnsi" w:hAnsiTheme="minorHAnsi" w:cstheme="minorHAnsi"/>
          <w:sz w:val="22"/>
          <w:szCs w:val="22"/>
        </w:rPr>
        <w:t xml:space="preserve">The </w:t>
      </w:r>
      <w:proofErr w:type="gramStart"/>
      <w:r>
        <w:rPr>
          <w:rFonts w:asciiTheme="minorHAnsi" w:hAnsiTheme="minorHAnsi" w:cstheme="minorHAnsi"/>
          <w:sz w:val="22"/>
          <w:szCs w:val="22"/>
        </w:rPr>
        <w:t>Irish-French</w:t>
      </w:r>
      <w:proofErr w:type="gramEnd"/>
      <w:r>
        <w:rPr>
          <w:rFonts w:asciiTheme="minorHAnsi" w:hAnsiTheme="minorHAnsi" w:cstheme="minorHAnsi"/>
          <w:sz w:val="22"/>
          <w:szCs w:val="22"/>
        </w:rPr>
        <w:t xml:space="preserve"> composer Augusta </w:t>
      </w:r>
      <w:proofErr w:type="spellStart"/>
      <w:r>
        <w:rPr>
          <w:rFonts w:asciiTheme="minorHAnsi" w:hAnsiTheme="minorHAnsi" w:cstheme="minorHAnsi"/>
          <w:sz w:val="22"/>
          <w:szCs w:val="22"/>
        </w:rPr>
        <w:t>Holmès</w:t>
      </w:r>
      <w:proofErr w:type="spellEnd"/>
      <w:r>
        <w:rPr>
          <w:rFonts w:asciiTheme="minorHAnsi" w:hAnsiTheme="minorHAnsi" w:cstheme="minorHAnsi"/>
          <w:sz w:val="22"/>
          <w:szCs w:val="22"/>
        </w:rPr>
        <w:t xml:space="preserve"> (1847-1903) is one of those female composers who knew how to overcome all hindrances with natural élan. "Like children, women have no concept of obstacles and their willpower tears down all walls," said her </w:t>
      </w:r>
      <w:proofErr w:type="gramStart"/>
      <w:r>
        <w:rPr>
          <w:rFonts w:asciiTheme="minorHAnsi" w:hAnsiTheme="minorHAnsi" w:cstheme="minorHAnsi"/>
          <w:sz w:val="22"/>
          <w:szCs w:val="22"/>
        </w:rPr>
        <w:t>colleague</w:t>
      </w:r>
      <w:proofErr w:type="gramEnd"/>
      <w:r>
        <w:rPr>
          <w:rFonts w:asciiTheme="minorHAnsi" w:hAnsiTheme="minorHAnsi" w:cstheme="minorHAnsi"/>
          <w:sz w:val="22"/>
          <w:szCs w:val="22"/>
        </w:rPr>
        <w:t xml:space="preserve"> Camille Saint-Saëns. He hit the nail on the head, as the three-movement tone poem </w:t>
      </w:r>
      <w:r>
        <w:rPr>
          <w:rFonts w:asciiTheme="minorHAnsi" w:hAnsiTheme="minorHAnsi" w:cstheme="minorHAnsi"/>
          <w:i/>
          <w:iCs/>
          <w:sz w:val="22"/>
          <w:szCs w:val="22"/>
        </w:rPr>
        <w:t xml:space="preserve">Roland </w:t>
      </w:r>
      <w:proofErr w:type="spellStart"/>
      <w:r>
        <w:rPr>
          <w:rFonts w:asciiTheme="minorHAnsi" w:hAnsiTheme="minorHAnsi" w:cstheme="minorHAnsi"/>
          <w:i/>
          <w:iCs/>
          <w:sz w:val="22"/>
          <w:szCs w:val="22"/>
        </w:rPr>
        <w:t>Furieux</w:t>
      </w:r>
      <w:proofErr w:type="spellEnd"/>
      <w:r>
        <w:rPr>
          <w:rFonts w:asciiTheme="minorHAnsi" w:hAnsiTheme="minorHAnsi" w:cstheme="minorHAnsi"/>
          <w:i/>
          <w:iCs/>
          <w:sz w:val="22"/>
          <w:szCs w:val="22"/>
        </w:rPr>
        <w:t xml:space="preserve"> </w:t>
      </w:r>
      <w:r>
        <w:rPr>
          <w:rFonts w:asciiTheme="minorHAnsi" w:hAnsiTheme="minorHAnsi" w:cstheme="minorHAnsi"/>
          <w:sz w:val="22"/>
          <w:szCs w:val="22"/>
        </w:rPr>
        <w:t xml:space="preserve">disarmingly demonstrates. Just as the strong emotions of the knight, who temporarily loses his mind in a love frenzy, so too are the surges of </w:t>
      </w:r>
      <w:proofErr w:type="spellStart"/>
      <w:r>
        <w:rPr>
          <w:rFonts w:asciiTheme="minorHAnsi" w:hAnsiTheme="minorHAnsi" w:cstheme="minorHAnsi"/>
          <w:sz w:val="22"/>
          <w:szCs w:val="22"/>
        </w:rPr>
        <w:t>Holmès</w:t>
      </w:r>
      <w:proofErr w:type="spellEnd"/>
      <w:r>
        <w:rPr>
          <w:rFonts w:asciiTheme="minorHAnsi" w:hAnsiTheme="minorHAnsi" w:cstheme="minorHAnsi"/>
          <w:sz w:val="22"/>
          <w:szCs w:val="22"/>
        </w:rPr>
        <w:t xml:space="preserve">' orchestra, which she masters with awe-inspiring self-confidence in all its nuances. This artistry is present whether she is writing works with a national flavour or bringing mythical figures to life in song, as in the enchanting </w:t>
      </w:r>
      <w:r>
        <w:rPr>
          <w:rFonts w:asciiTheme="minorHAnsi" w:hAnsiTheme="minorHAnsi" w:cstheme="minorHAnsi"/>
          <w:i/>
          <w:iCs/>
          <w:sz w:val="22"/>
          <w:szCs w:val="22"/>
        </w:rPr>
        <w:t>Andromède</w:t>
      </w:r>
      <w:r>
        <w:rPr>
          <w:rFonts w:asciiTheme="minorHAnsi" w:hAnsiTheme="minorHAnsi" w:cstheme="minorHAnsi"/>
          <w:sz w:val="22"/>
          <w:szCs w:val="22"/>
        </w:rPr>
        <w:t>, who is saved from the "Battle of the Titans" by the loving Perseus.</w:t>
      </w:r>
    </w:p>
    <w:p w14:paraId="6D37C027" w14:textId="77777777" w:rsidR="00933E47" w:rsidRDefault="00933E47"/>
    <w:sectPr w:rsidR="00933E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Standar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D4"/>
    <w:rsid w:val="00305026"/>
    <w:rsid w:val="00933E47"/>
    <w:rsid w:val="00EB76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749A4"/>
  <w15:chartTrackingRefBased/>
  <w15:docId w15:val="{EF858034-232A-4128-807B-8FD55F9E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76D4"/>
    <w:pPr>
      <w:autoSpaceDE w:val="0"/>
      <w:autoSpaceDN w:val="0"/>
      <w:adjustRightInd w:val="0"/>
      <w:spacing w:after="0" w:line="240" w:lineRule="auto"/>
    </w:pPr>
    <w:rPr>
      <w:rFonts w:ascii="Times New Roman Standard" w:eastAsiaTheme="minorHAnsi" w:hAnsi="Times New Roman Standard"/>
      <w:kern w:val="0"/>
      <w:szCs w:val="20"/>
      <w:lang w:val="en-GB" w:eastAsia="en-GB"/>
      <w14:ligatures w14:val="none"/>
    </w:rPr>
  </w:style>
  <w:style w:type="paragraph" w:styleId="berschrift1">
    <w:name w:val="heading 1"/>
    <w:basedOn w:val="Standard"/>
    <w:next w:val="Standard"/>
    <w:link w:val="berschrift1Zchn"/>
    <w:uiPriority w:val="9"/>
    <w:qFormat/>
    <w:rsid w:val="00EB76D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EB76D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EB76D4"/>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EB76D4"/>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EB76D4"/>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EB76D4"/>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B76D4"/>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EB76D4"/>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B76D4"/>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B76D4"/>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EB76D4"/>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EB76D4"/>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EB76D4"/>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EB76D4"/>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EB76D4"/>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EB76D4"/>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EB76D4"/>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EB76D4"/>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EB76D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B76D4"/>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EB76D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B76D4"/>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EB76D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B76D4"/>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EB76D4"/>
    <w:pPr>
      <w:ind w:left="720"/>
      <w:contextualSpacing/>
    </w:pPr>
  </w:style>
  <w:style w:type="character" w:styleId="IntensiveHervorhebung">
    <w:name w:val="Intense Emphasis"/>
    <w:basedOn w:val="Absatz-Standardschriftart"/>
    <w:uiPriority w:val="21"/>
    <w:qFormat/>
    <w:rsid w:val="00EB76D4"/>
    <w:rPr>
      <w:i/>
      <w:iCs/>
      <w:color w:val="365F91" w:themeColor="accent1" w:themeShade="BF"/>
    </w:rPr>
  </w:style>
  <w:style w:type="paragraph" w:styleId="IntensivesZitat">
    <w:name w:val="Intense Quote"/>
    <w:basedOn w:val="Standard"/>
    <w:next w:val="Standard"/>
    <w:link w:val="IntensivesZitatZchn"/>
    <w:uiPriority w:val="30"/>
    <w:qFormat/>
    <w:rsid w:val="00EB76D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EB76D4"/>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EB76D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704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2024-07-04T11:12:00Z</dcterms:created>
  <dcterms:modified xsi:type="dcterms:W3CDTF">2024-07-04T11:12:00Z</dcterms:modified>
</cp:coreProperties>
</file>