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4F06" w14:textId="77777777" w:rsidR="00DE3CC2" w:rsidRPr="000D6D71" w:rsidRDefault="00DE3CC2" w:rsidP="00DE3CC2">
      <w:pPr>
        <w:jc w:val="both"/>
        <w:rPr>
          <w:rFonts w:asciiTheme="minorHAnsi" w:hAnsiTheme="minorHAnsi" w:cstheme="minorHAnsi"/>
          <w:sz w:val="22"/>
          <w:szCs w:val="22"/>
        </w:rPr>
      </w:pPr>
      <w:r w:rsidRPr="000D6D71">
        <w:rPr>
          <w:rFonts w:asciiTheme="minorHAnsi" w:hAnsiTheme="minorHAnsi" w:cstheme="minorHAnsi"/>
          <w:sz w:val="22"/>
          <w:szCs w:val="22"/>
        </w:rPr>
        <w:t xml:space="preserve">At the beginning of 1763, a conflict ended that could be described as a "world war" in terms of the common perception at the time, since it raged not only in all of Europe but also in parts of the New World. After seven years, the front lines were settled and the people who were subjected to it all were able to catch their breath for a while. The </w:t>
      </w:r>
      <w:proofErr w:type="spellStart"/>
      <w:r w:rsidRPr="000D6D71">
        <w:rPr>
          <w:rFonts w:asciiTheme="minorHAnsi" w:hAnsiTheme="minorHAnsi" w:cstheme="minorHAnsi"/>
          <w:sz w:val="22"/>
          <w:szCs w:val="22"/>
        </w:rPr>
        <w:t>Lüneburg</w:t>
      </w:r>
      <w:proofErr w:type="spellEnd"/>
      <w:r w:rsidRPr="000D6D71">
        <w:rPr>
          <w:rFonts w:asciiTheme="minorHAnsi" w:hAnsiTheme="minorHAnsi" w:cstheme="minorHAnsi"/>
          <w:sz w:val="22"/>
          <w:szCs w:val="22"/>
        </w:rPr>
        <w:t xml:space="preserve"> church musician Johann Christoph </w:t>
      </w:r>
      <w:proofErr w:type="spellStart"/>
      <w:r w:rsidRPr="000D6D71">
        <w:rPr>
          <w:rFonts w:asciiTheme="minorHAnsi" w:hAnsiTheme="minorHAnsi" w:cstheme="minorHAnsi"/>
          <w:sz w:val="22"/>
          <w:szCs w:val="22"/>
        </w:rPr>
        <w:t>Schmügel</w:t>
      </w:r>
      <w:proofErr w:type="spellEnd"/>
      <w:r w:rsidRPr="000D6D71">
        <w:rPr>
          <w:rFonts w:asciiTheme="minorHAnsi" w:hAnsiTheme="minorHAnsi" w:cstheme="minorHAnsi"/>
          <w:sz w:val="22"/>
          <w:szCs w:val="22"/>
        </w:rPr>
        <w:t xml:space="preserve"> wrote a comprehensive </w:t>
      </w:r>
      <w:r w:rsidRPr="000D6D71">
        <w:rPr>
          <w:rFonts w:asciiTheme="minorHAnsi" w:hAnsiTheme="minorHAnsi" w:cstheme="minorHAnsi"/>
          <w:i/>
          <w:sz w:val="22"/>
          <w:szCs w:val="22"/>
        </w:rPr>
        <w:t>Friedens-Cantata</w:t>
      </w:r>
      <w:r w:rsidRPr="000D6D71">
        <w:rPr>
          <w:rFonts w:asciiTheme="minorHAnsi" w:hAnsiTheme="minorHAnsi" w:cstheme="minorHAnsi"/>
          <w:sz w:val="22"/>
          <w:szCs w:val="22"/>
        </w:rPr>
        <w:t xml:space="preserve"> (Peace Cantata) for the thanksgiving festivities of the Electorate of Brunswick-</w:t>
      </w:r>
      <w:proofErr w:type="spellStart"/>
      <w:r w:rsidRPr="000D6D71">
        <w:rPr>
          <w:rFonts w:asciiTheme="minorHAnsi" w:hAnsiTheme="minorHAnsi" w:cstheme="minorHAnsi"/>
          <w:sz w:val="22"/>
          <w:szCs w:val="22"/>
        </w:rPr>
        <w:t>Lüneburg</w:t>
      </w:r>
      <w:proofErr w:type="spellEnd"/>
      <w:r w:rsidRPr="000D6D71">
        <w:rPr>
          <w:rFonts w:asciiTheme="minorHAnsi" w:hAnsiTheme="minorHAnsi" w:cstheme="minorHAnsi"/>
          <w:sz w:val="22"/>
          <w:szCs w:val="22"/>
        </w:rPr>
        <w:t xml:space="preserve">, recorded here for the first time after its premiere on 6 January 1763. According to Georg Philipp Telemann, </w:t>
      </w:r>
      <w:proofErr w:type="spellStart"/>
      <w:r w:rsidRPr="000D6D71">
        <w:rPr>
          <w:rFonts w:asciiTheme="minorHAnsi" w:hAnsiTheme="minorHAnsi" w:cstheme="minorHAnsi"/>
          <w:sz w:val="22"/>
          <w:szCs w:val="22"/>
        </w:rPr>
        <w:t>Schmügel</w:t>
      </w:r>
      <w:proofErr w:type="spellEnd"/>
      <w:r w:rsidRPr="000D6D71">
        <w:rPr>
          <w:rFonts w:asciiTheme="minorHAnsi" w:hAnsiTheme="minorHAnsi" w:cstheme="minorHAnsi"/>
          <w:sz w:val="22"/>
          <w:szCs w:val="22"/>
        </w:rPr>
        <w:t xml:space="preserve"> was one of his best composition students. Telemann is also represented here with several musical commentaries on the military events – war and peace being two sides of the same coin.</w:t>
      </w:r>
    </w:p>
    <w:p w14:paraId="13744CD2"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C2"/>
    <w:rsid w:val="00933E47"/>
    <w:rsid w:val="00DE3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827D"/>
  <w15:chartTrackingRefBased/>
  <w15:docId w15:val="{7175F63B-F241-4D55-BEFC-681EB8BE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3CC2"/>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paragraph" w:styleId="berschrift1">
    <w:name w:val="heading 1"/>
    <w:basedOn w:val="Standard"/>
    <w:next w:val="Standard"/>
    <w:link w:val="berschrift1Zchn"/>
    <w:uiPriority w:val="9"/>
    <w:qFormat/>
    <w:rsid w:val="00DE3CC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DE3CC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DE3CC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DE3CC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E3CC2"/>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E3CC2"/>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3CC2"/>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E3CC2"/>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3CC2"/>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3CC2"/>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DE3CC2"/>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DE3CC2"/>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DE3CC2"/>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DE3CC2"/>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DE3CC2"/>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DE3CC2"/>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DE3CC2"/>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DE3CC2"/>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DE3C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3CC2"/>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DE3CC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3CC2"/>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DE3C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E3CC2"/>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DE3CC2"/>
    <w:pPr>
      <w:ind w:left="720"/>
      <w:contextualSpacing/>
    </w:pPr>
  </w:style>
  <w:style w:type="character" w:styleId="IntensiveHervorhebung">
    <w:name w:val="Intense Emphasis"/>
    <w:basedOn w:val="Absatz-Standardschriftart"/>
    <w:uiPriority w:val="21"/>
    <w:qFormat/>
    <w:rsid w:val="00DE3CC2"/>
    <w:rPr>
      <w:i/>
      <w:iCs/>
      <w:color w:val="365F91" w:themeColor="accent1" w:themeShade="BF"/>
    </w:rPr>
  </w:style>
  <w:style w:type="paragraph" w:styleId="IntensivesZitat">
    <w:name w:val="Intense Quote"/>
    <w:basedOn w:val="Standard"/>
    <w:next w:val="Standard"/>
    <w:link w:val="IntensivesZitatZchn"/>
    <w:uiPriority w:val="30"/>
    <w:qFormat/>
    <w:rsid w:val="00DE3CC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DE3CC2"/>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DE3CC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2024-05-15T16:14:00Z</dcterms:created>
  <dcterms:modified xsi:type="dcterms:W3CDTF">2024-05-15T16:14:00Z</dcterms:modified>
</cp:coreProperties>
</file>