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2E922" w14:textId="77777777" w:rsidR="00AA6C43" w:rsidRPr="00B10121" w:rsidRDefault="00AA6C43" w:rsidP="00AA6C43">
      <w:pPr>
        <w:jc w:val="both"/>
        <w:rPr>
          <w:rFonts w:asciiTheme="minorHAnsi" w:hAnsiTheme="minorHAnsi" w:cstheme="minorHAnsi"/>
          <w:sz w:val="22"/>
          <w:szCs w:val="22"/>
        </w:rPr>
      </w:pPr>
      <w:r w:rsidRPr="00B10121">
        <w:rPr>
          <w:rFonts w:asciiTheme="minorHAnsi" w:hAnsiTheme="minorHAnsi" w:cstheme="minorHAnsi"/>
          <w:sz w:val="22"/>
          <w:szCs w:val="22"/>
        </w:rPr>
        <w:t xml:space="preserve">For two decades, Cologne's TRIO 1790 has been dedicated to classical chamber music in general and the piano trios of Mozart's contemporary Leopold </w:t>
      </w:r>
      <w:proofErr w:type="spellStart"/>
      <w:r w:rsidRPr="00B10121">
        <w:rPr>
          <w:rFonts w:asciiTheme="minorHAnsi" w:hAnsiTheme="minorHAnsi" w:cstheme="minorHAnsi"/>
          <w:sz w:val="22"/>
          <w:szCs w:val="22"/>
        </w:rPr>
        <w:t>Koželuch</w:t>
      </w:r>
      <w:proofErr w:type="spellEnd"/>
      <w:r w:rsidRPr="00B10121">
        <w:rPr>
          <w:rFonts w:asciiTheme="minorHAnsi" w:hAnsiTheme="minorHAnsi" w:cstheme="minorHAnsi"/>
          <w:sz w:val="22"/>
          <w:szCs w:val="22"/>
        </w:rPr>
        <w:t xml:space="preserve"> in particular. The result is a series of precious finds that do not lose any of their impact from the fine, slender tone of historically accurate instruments. On the contrary, they gain an unexpected wealth of subtle shadings and depth in the playful music of this inventive and versatile Bohemian. Again and again, the light-footed, distinctive sounds and lines are interspersed with dramatic flourishes that the attentive ear will recognise as the "modern music" of Ludwig van Beethoven, who came from Bonn on the Rhine to Vienna on the Danube to shake up the music world. </w:t>
      </w:r>
    </w:p>
    <w:p w14:paraId="26D3CB79" w14:textId="77777777" w:rsidR="00933E47" w:rsidRDefault="00933E47"/>
    <w:sectPr w:rsidR="00933E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Standard">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43"/>
    <w:rsid w:val="00933E47"/>
    <w:rsid w:val="00AA6C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0F99"/>
  <w15:chartTrackingRefBased/>
  <w15:docId w15:val="{BD5C0358-A1B5-4973-94E0-09277729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heme="minorBidi"/>
        <w:kern w:val="2"/>
        <w:szCs w:val="22"/>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6C43"/>
    <w:pPr>
      <w:autoSpaceDE w:val="0"/>
      <w:autoSpaceDN w:val="0"/>
      <w:adjustRightInd w:val="0"/>
      <w:spacing w:after="0" w:line="240" w:lineRule="auto"/>
    </w:pPr>
    <w:rPr>
      <w:rFonts w:ascii="Times New Roman Standard" w:eastAsiaTheme="minorHAnsi" w:hAnsi="Times New Roman Standard"/>
      <w:kern w:val="0"/>
      <w:szCs w:val="20"/>
      <w:lang w:val="en-GB" w:eastAsia="en-GB"/>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633</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Rickert</dc:creator>
  <cp:keywords/>
  <dc:description/>
  <cp:lastModifiedBy>Michael Rickert</cp:lastModifiedBy>
  <cp:revision>1</cp:revision>
  <dcterms:created xsi:type="dcterms:W3CDTF">2024-04-09T14:00:00Z</dcterms:created>
  <dcterms:modified xsi:type="dcterms:W3CDTF">2024-04-09T14:01:00Z</dcterms:modified>
</cp:coreProperties>
</file>